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23313A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FAÇADE GRANT COMMITTEE</w:t>
      </w:r>
      <w:r w:rsidR="00426CA3" w:rsidRPr="00157872">
        <w:rPr>
          <w:b/>
          <w:sz w:val="22"/>
          <w:szCs w:val="22"/>
        </w:rPr>
        <w:t xml:space="preserve"> 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A9731F" w:rsidP="00426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NOVEMBER 21, </w:t>
      </w:r>
      <w:r w:rsidR="002947C4">
        <w:rPr>
          <w:b/>
          <w:sz w:val="22"/>
          <w:szCs w:val="22"/>
        </w:rPr>
        <w:t>2019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E628ED" w:rsidRPr="00157872" w:rsidRDefault="00E628ED" w:rsidP="00E628ED">
      <w:pPr>
        <w:jc w:val="both"/>
        <w:rPr>
          <w:b/>
          <w:sz w:val="22"/>
          <w:szCs w:val="22"/>
        </w:rPr>
      </w:pPr>
    </w:p>
    <w:p w:rsidR="00CA7F6D" w:rsidRDefault="00CA7F6D" w:rsidP="00CA7F6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A7F6D">
        <w:rPr>
          <w:b/>
          <w:sz w:val="22"/>
          <w:szCs w:val="22"/>
        </w:rPr>
        <w:t xml:space="preserve">CONSIDER AND TAKE ACTION </w:t>
      </w:r>
      <w:r w:rsidR="003A2534">
        <w:rPr>
          <w:b/>
          <w:sz w:val="22"/>
          <w:szCs w:val="22"/>
        </w:rPr>
        <w:t>ON</w:t>
      </w:r>
      <w:r w:rsidRPr="00CA7F6D">
        <w:rPr>
          <w:b/>
          <w:sz w:val="22"/>
          <w:szCs w:val="22"/>
        </w:rPr>
        <w:t xml:space="preserve"> THE </w:t>
      </w:r>
      <w:r w:rsidR="000B0994">
        <w:rPr>
          <w:b/>
          <w:sz w:val="22"/>
          <w:szCs w:val="22"/>
        </w:rPr>
        <w:t>FACADE GRANT APPLICATION</w:t>
      </w:r>
      <w:r w:rsidRPr="00CA7F6D">
        <w:rPr>
          <w:b/>
          <w:sz w:val="22"/>
          <w:szCs w:val="22"/>
        </w:rPr>
        <w:t xml:space="preserve"> TO DO THE FOLLOWING WORK</w:t>
      </w:r>
      <w:r w:rsidR="00C12D23">
        <w:rPr>
          <w:b/>
          <w:sz w:val="22"/>
          <w:szCs w:val="22"/>
        </w:rPr>
        <w:t xml:space="preserve"> AT </w:t>
      </w:r>
      <w:r w:rsidR="00A9731F">
        <w:rPr>
          <w:b/>
          <w:sz w:val="22"/>
          <w:szCs w:val="22"/>
        </w:rPr>
        <w:t>118 E</w:t>
      </w:r>
      <w:r w:rsidR="00C12D23">
        <w:rPr>
          <w:b/>
          <w:sz w:val="22"/>
          <w:szCs w:val="22"/>
        </w:rPr>
        <w:t xml:space="preserve"> MAIN</w:t>
      </w:r>
      <w:r w:rsidRPr="00CA7F6D">
        <w:rPr>
          <w:b/>
          <w:sz w:val="22"/>
          <w:szCs w:val="22"/>
        </w:rPr>
        <w:t>:</w:t>
      </w:r>
      <w:r w:rsidR="00C12D23">
        <w:rPr>
          <w:b/>
          <w:sz w:val="22"/>
          <w:szCs w:val="22"/>
        </w:rPr>
        <w:t xml:space="preserve"> </w:t>
      </w:r>
      <w:r w:rsidR="00A9731F">
        <w:rPr>
          <w:b/>
          <w:sz w:val="22"/>
          <w:szCs w:val="22"/>
        </w:rPr>
        <w:t>REPLACE 7 WINDOWS ON THE FAÇADE OF THE BUILDING, COVER PAR</w:t>
      </w:r>
      <w:r w:rsidR="00A9731F">
        <w:rPr>
          <w:b/>
          <w:sz w:val="22"/>
          <w:szCs w:val="22"/>
        </w:rPr>
        <w:t>APET WALL WITH A LIQUID SEALANT. CASE #HPB2019-7706</w:t>
      </w:r>
    </w:p>
    <w:p w:rsidR="005414E3" w:rsidRDefault="005414E3" w:rsidP="005414E3">
      <w:pPr>
        <w:pStyle w:val="ListParagraph"/>
        <w:ind w:left="1350"/>
        <w:rPr>
          <w:b/>
          <w:sz w:val="22"/>
          <w:szCs w:val="22"/>
        </w:rPr>
      </w:pPr>
    </w:p>
    <w:p w:rsidR="00CA7F6D" w:rsidRPr="00A9731F" w:rsidRDefault="002947C4" w:rsidP="005B766A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9731F">
        <w:rPr>
          <w:b/>
          <w:sz w:val="22"/>
          <w:szCs w:val="22"/>
        </w:rPr>
        <w:t>CONSIDER AND TAKE ACTION ON THE</w:t>
      </w:r>
      <w:r w:rsidR="000B0994" w:rsidRPr="00A9731F">
        <w:rPr>
          <w:b/>
          <w:sz w:val="22"/>
          <w:szCs w:val="22"/>
        </w:rPr>
        <w:t xml:space="preserve"> FACADE GRANT APPLICATION </w:t>
      </w:r>
      <w:r w:rsidRPr="00A9731F">
        <w:rPr>
          <w:b/>
          <w:sz w:val="22"/>
          <w:szCs w:val="22"/>
        </w:rPr>
        <w:t>TO DO THE FOLLOWING WORK</w:t>
      </w:r>
      <w:r w:rsidR="00C12D23" w:rsidRPr="00A9731F">
        <w:rPr>
          <w:b/>
          <w:sz w:val="22"/>
          <w:szCs w:val="22"/>
        </w:rPr>
        <w:t xml:space="preserve"> AT </w:t>
      </w:r>
      <w:r w:rsidR="00A9731F" w:rsidRPr="00A9731F">
        <w:rPr>
          <w:b/>
          <w:sz w:val="22"/>
          <w:szCs w:val="22"/>
        </w:rPr>
        <w:t>116 E</w:t>
      </w:r>
      <w:r w:rsidR="00C12D23" w:rsidRPr="00A9731F">
        <w:rPr>
          <w:b/>
          <w:sz w:val="22"/>
          <w:szCs w:val="22"/>
        </w:rPr>
        <w:t xml:space="preserve"> MAIN</w:t>
      </w:r>
      <w:r w:rsidRPr="00A9731F">
        <w:rPr>
          <w:b/>
          <w:sz w:val="22"/>
          <w:szCs w:val="22"/>
        </w:rPr>
        <w:t xml:space="preserve">: </w:t>
      </w:r>
      <w:r w:rsidR="00A9731F" w:rsidRPr="00A9731F">
        <w:rPr>
          <w:b/>
          <w:sz w:val="22"/>
          <w:szCs w:val="22"/>
        </w:rPr>
        <w:t xml:space="preserve">REPLACE 3 WINDOWS ON THE SECOND LEVEL OF THE BUILDING FAÇADE, BUILD A </w:t>
      </w:r>
      <w:r w:rsidR="00A9731F" w:rsidRPr="00A9731F">
        <w:rPr>
          <w:b/>
          <w:sz w:val="22"/>
          <w:szCs w:val="22"/>
        </w:rPr>
        <w:t>COLORADO WHITE</w:t>
      </w:r>
      <w:r w:rsidR="00A9731F" w:rsidRPr="00A9731F">
        <w:rPr>
          <w:b/>
          <w:sz w:val="22"/>
          <w:szCs w:val="22"/>
        </w:rPr>
        <w:t xml:space="preserve"> BLOCK WALL BEHIND THE BUILDING AT 116 E MAIN. </w:t>
      </w:r>
      <w:r w:rsidR="00A9731F">
        <w:rPr>
          <w:b/>
          <w:sz w:val="22"/>
          <w:szCs w:val="22"/>
        </w:rPr>
        <w:t>CASE #HPB2019-8245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  <w:bookmarkStart w:id="0" w:name="_GoBack"/>
      <w:bookmarkEnd w:id="0"/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8F1D51" w:rsidP="0011753E">
      <w:pPr>
        <w:jc w:val="center"/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FD6"/>
    <w:rsid w:val="000554A0"/>
    <w:rsid w:val="00056EF9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94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753E"/>
    <w:rsid w:val="00120824"/>
    <w:rsid w:val="00124BA1"/>
    <w:rsid w:val="00127E2C"/>
    <w:rsid w:val="0013442F"/>
    <w:rsid w:val="00136BDB"/>
    <w:rsid w:val="001545E7"/>
    <w:rsid w:val="0015468F"/>
    <w:rsid w:val="00157019"/>
    <w:rsid w:val="00157872"/>
    <w:rsid w:val="00163040"/>
    <w:rsid w:val="0016611E"/>
    <w:rsid w:val="0017089F"/>
    <w:rsid w:val="001723BA"/>
    <w:rsid w:val="00174D05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5467"/>
    <w:rsid w:val="00207E13"/>
    <w:rsid w:val="00210FEB"/>
    <w:rsid w:val="002138DD"/>
    <w:rsid w:val="00226D36"/>
    <w:rsid w:val="0023313A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60CB2"/>
    <w:rsid w:val="0056506F"/>
    <w:rsid w:val="005652C7"/>
    <w:rsid w:val="005656C7"/>
    <w:rsid w:val="005659C2"/>
    <w:rsid w:val="005774ED"/>
    <w:rsid w:val="00583EF1"/>
    <w:rsid w:val="0058443F"/>
    <w:rsid w:val="00595A30"/>
    <w:rsid w:val="00595A42"/>
    <w:rsid w:val="005A20F8"/>
    <w:rsid w:val="005A5834"/>
    <w:rsid w:val="005B1793"/>
    <w:rsid w:val="005B766A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6228"/>
    <w:rsid w:val="00912092"/>
    <w:rsid w:val="0091657A"/>
    <w:rsid w:val="00926A67"/>
    <w:rsid w:val="00927306"/>
    <w:rsid w:val="00937F77"/>
    <w:rsid w:val="00945432"/>
    <w:rsid w:val="00947B5D"/>
    <w:rsid w:val="00955109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9731F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2D23"/>
    <w:rsid w:val="00C13E9F"/>
    <w:rsid w:val="00C145F7"/>
    <w:rsid w:val="00C1506D"/>
    <w:rsid w:val="00C1607C"/>
    <w:rsid w:val="00C22F9F"/>
    <w:rsid w:val="00C27071"/>
    <w:rsid w:val="00C31524"/>
    <w:rsid w:val="00C344E6"/>
    <w:rsid w:val="00C41355"/>
    <w:rsid w:val="00C508F2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C0E4E-4F51-4B1C-925F-D01F1D7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ACAF-8A1B-422D-AED2-5E6CAD0C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Robert Millhollon</cp:lastModifiedBy>
  <cp:revision>2</cp:revision>
  <cp:lastPrinted>2019-08-09T16:03:00Z</cp:lastPrinted>
  <dcterms:created xsi:type="dcterms:W3CDTF">2019-11-19T20:47:00Z</dcterms:created>
  <dcterms:modified xsi:type="dcterms:W3CDTF">2019-11-19T20:47:00Z</dcterms:modified>
</cp:coreProperties>
</file>